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A0947" w14:textId="77777777" w:rsidR="0056792B" w:rsidRPr="00E00AB8" w:rsidRDefault="00B64174">
      <w:pPr>
        <w:rPr>
          <w:b/>
          <w:sz w:val="32"/>
          <w:szCs w:val="32"/>
          <w:u w:val="single"/>
        </w:rPr>
      </w:pPr>
      <w:r w:rsidRPr="00E00AB8">
        <w:rPr>
          <w:b/>
          <w:sz w:val="32"/>
          <w:szCs w:val="32"/>
          <w:u w:val="single"/>
        </w:rPr>
        <w:t>PAC-Tri funding policy</w:t>
      </w:r>
    </w:p>
    <w:p w14:paraId="64D2C7F3" w14:textId="77777777" w:rsidR="00B64174" w:rsidRPr="00B64174" w:rsidRDefault="00B64174">
      <w:pPr>
        <w:rPr>
          <w:sz w:val="28"/>
          <w:szCs w:val="28"/>
        </w:rPr>
      </w:pPr>
    </w:p>
    <w:p w14:paraId="054DA958" w14:textId="3E3A2234" w:rsidR="00B64174" w:rsidRDefault="00B64174">
      <w:pPr>
        <w:rPr>
          <w:sz w:val="28"/>
          <w:szCs w:val="28"/>
        </w:rPr>
      </w:pPr>
      <w:r w:rsidRPr="00B64174">
        <w:rPr>
          <w:sz w:val="28"/>
          <w:szCs w:val="28"/>
        </w:rPr>
        <w:t>As a club</w:t>
      </w:r>
      <w:r>
        <w:rPr>
          <w:sz w:val="28"/>
          <w:szCs w:val="28"/>
        </w:rPr>
        <w:t>,</w:t>
      </w:r>
      <w:r w:rsidRPr="00B64174">
        <w:rPr>
          <w:sz w:val="28"/>
          <w:szCs w:val="28"/>
        </w:rPr>
        <w:t xml:space="preserve"> we occasionally </w:t>
      </w:r>
      <w:r>
        <w:rPr>
          <w:sz w:val="28"/>
          <w:szCs w:val="28"/>
        </w:rPr>
        <w:t xml:space="preserve">get asked if we would help club </w:t>
      </w:r>
      <w:r w:rsidR="00914C0E">
        <w:rPr>
          <w:sz w:val="28"/>
          <w:szCs w:val="28"/>
        </w:rPr>
        <w:t>members</w:t>
      </w:r>
      <w:r>
        <w:rPr>
          <w:sz w:val="28"/>
          <w:szCs w:val="28"/>
        </w:rPr>
        <w:t xml:space="preserve"> gain professional coaching </w:t>
      </w:r>
      <w:r w:rsidR="00914C0E">
        <w:rPr>
          <w:sz w:val="28"/>
          <w:szCs w:val="28"/>
        </w:rPr>
        <w:t>qualifications</w:t>
      </w:r>
      <w:r>
        <w:rPr>
          <w:sz w:val="28"/>
          <w:szCs w:val="28"/>
        </w:rPr>
        <w:t xml:space="preserve">. We have recently updated the process for applying for funding to make it more transparent to club </w:t>
      </w:r>
      <w:r w:rsidR="00914C0E">
        <w:rPr>
          <w:sz w:val="28"/>
          <w:szCs w:val="28"/>
        </w:rPr>
        <w:t>members</w:t>
      </w:r>
      <w:r>
        <w:rPr>
          <w:sz w:val="28"/>
          <w:szCs w:val="28"/>
        </w:rPr>
        <w:t xml:space="preserve"> and to ensure the club gains benefit from such funding.</w:t>
      </w:r>
    </w:p>
    <w:p w14:paraId="0F66564F" w14:textId="77777777" w:rsidR="00B64174" w:rsidRDefault="00B64174">
      <w:pPr>
        <w:rPr>
          <w:sz w:val="28"/>
          <w:szCs w:val="28"/>
        </w:rPr>
      </w:pPr>
    </w:p>
    <w:p w14:paraId="6409D729" w14:textId="5F8680F8" w:rsidR="00B64174" w:rsidRDefault="00B64174">
      <w:pPr>
        <w:rPr>
          <w:sz w:val="28"/>
          <w:szCs w:val="28"/>
        </w:rPr>
      </w:pPr>
      <w:r>
        <w:rPr>
          <w:sz w:val="28"/>
          <w:szCs w:val="28"/>
        </w:rPr>
        <w:t xml:space="preserve">The process for applying for funding is set out below and if you feel </w:t>
      </w:r>
      <w:r w:rsidR="00980320">
        <w:rPr>
          <w:sz w:val="28"/>
          <w:szCs w:val="28"/>
        </w:rPr>
        <w:t xml:space="preserve">having read the process </w:t>
      </w:r>
      <w:r>
        <w:rPr>
          <w:sz w:val="28"/>
          <w:szCs w:val="28"/>
        </w:rPr>
        <w:t xml:space="preserve">that you could be </w:t>
      </w:r>
      <w:r w:rsidR="00980320">
        <w:rPr>
          <w:sz w:val="28"/>
          <w:szCs w:val="28"/>
        </w:rPr>
        <w:t>eligible</w:t>
      </w:r>
      <w:r>
        <w:rPr>
          <w:sz w:val="28"/>
          <w:szCs w:val="28"/>
        </w:rPr>
        <w:t>, yo</w:t>
      </w:r>
      <w:r w:rsidR="00392B28">
        <w:rPr>
          <w:sz w:val="28"/>
          <w:szCs w:val="28"/>
        </w:rPr>
        <w:t xml:space="preserve">u can </w:t>
      </w:r>
      <w:r>
        <w:rPr>
          <w:sz w:val="28"/>
          <w:szCs w:val="28"/>
        </w:rPr>
        <w:t>a</w:t>
      </w:r>
      <w:r w:rsidR="00392B28">
        <w:rPr>
          <w:sz w:val="28"/>
          <w:szCs w:val="28"/>
        </w:rPr>
        <w:t>s</w:t>
      </w:r>
      <w:r>
        <w:rPr>
          <w:sz w:val="28"/>
          <w:szCs w:val="28"/>
        </w:rPr>
        <w:t xml:space="preserve">k for an application form via </w:t>
      </w:r>
      <w:r w:rsidR="00FA0EF8">
        <w:rPr>
          <w:sz w:val="28"/>
          <w:szCs w:val="28"/>
        </w:rPr>
        <w:t xml:space="preserve">Pat Garland using </w:t>
      </w:r>
      <w:r>
        <w:rPr>
          <w:sz w:val="28"/>
          <w:szCs w:val="28"/>
        </w:rPr>
        <w:t>the club email address</w:t>
      </w:r>
      <w:r w:rsidR="00FA0EF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A0EF8" w:rsidRPr="00FA0EF8">
        <w:rPr>
          <w:sz w:val="28"/>
          <w:szCs w:val="28"/>
        </w:rPr>
        <w:t>info@pac-tri.com</w:t>
      </w:r>
      <w:r w:rsidR="00FA0EF8">
        <w:rPr>
          <w:sz w:val="28"/>
          <w:szCs w:val="28"/>
        </w:rPr>
        <w:t>.</w:t>
      </w:r>
    </w:p>
    <w:p w14:paraId="68901E27" w14:textId="77777777" w:rsidR="00FA0EF8" w:rsidRDefault="00FA0EF8">
      <w:pPr>
        <w:rPr>
          <w:sz w:val="28"/>
          <w:szCs w:val="28"/>
        </w:rPr>
      </w:pPr>
    </w:p>
    <w:p w14:paraId="7BE1AB56" w14:textId="3963C52F" w:rsidR="00FA0EF8" w:rsidRDefault="000D7B6A">
      <w:pPr>
        <w:rPr>
          <w:sz w:val="28"/>
          <w:szCs w:val="28"/>
        </w:rPr>
      </w:pPr>
      <w:r>
        <w:rPr>
          <w:sz w:val="28"/>
          <w:szCs w:val="28"/>
        </w:rPr>
        <w:t xml:space="preserve">It’s also worth noting that other professional organisations offer funding to club volunteers where </w:t>
      </w:r>
      <w:r w:rsidR="000D26F0">
        <w:rPr>
          <w:sz w:val="28"/>
          <w:szCs w:val="28"/>
        </w:rPr>
        <w:t xml:space="preserve">appropriate (British Cycling for example), </w:t>
      </w:r>
      <w:r>
        <w:rPr>
          <w:sz w:val="28"/>
          <w:szCs w:val="28"/>
        </w:rPr>
        <w:t xml:space="preserve">so it may be worth </w:t>
      </w:r>
      <w:r w:rsidR="000D26F0">
        <w:rPr>
          <w:sz w:val="28"/>
          <w:szCs w:val="28"/>
        </w:rPr>
        <w:t>exploring these options as well.</w:t>
      </w:r>
    </w:p>
    <w:p w14:paraId="7A1DCE3C" w14:textId="77777777" w:rsidR="000D26F0" w:rsidRDefault="000D26F0">
      <w:pPr>
        <w:rPr>
          <w:sz w:val="28"/>
          <w:szCs w:val="28"/>
        </w:rPr>
      </w:pPr>
    </w:p>
    <w:p w14:paraId="21A5B5CA" w14:textId="6D3BD56E" w:rsidR="00E00AB8" w:rsidRDefault="00E00A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B126C1F" w14:textId="77777777" w:rsidR="000D26F0" w:rsidRDefault="000D26F0">
      <w:pPr>
        <w:rPr>
          <w:sz w:val="28"/>
          <w:szCs w:val="28"/>
        </w:rPr>
      </w:pPr>
    </w:p>
    <w:p w14:paraId="02CD1BF9" w14:textId="77777777" w:rsidR="00E00AB8" w:rsidRDefault="00E00AB8" w:rsidP="00E00AB8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23C7DE5" wp14:editId="65B6674C">
            <wp:extent cx="2337435" cy="9877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27" cy="98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6D196" w14:textId="77777777" w:rsidR="00E00AB8" w:rsidRDefault="00E00AB8" w:rsidP="00E00AB8"/>
    <w:p w14:paraId="2D932ED4" w14:textId="77777777" w:rsidR="00E00AB8" w:rsidRPr="000F1F97" w:rsidRDefault="00E00AB8" w:rsidP="00E00AB8">
      <w:pPr>
        <w:rPr>
          <w:sz w:val="28"/>
          <w:szCs w:val="28"/>
          <w:u w:val="single"/>
        </w:rPr>
      </w:pPr>
      <w:r w:rsidRPr="000F1F97">
        <w:rPr>
          <w:sz w:val="40"/>
          <w:szCs w:val="40"/>
          <w:u w:val="single"/>
        </w:rPr>
        <w:t>PAC-Tri funding policy</w:t>
      </w:r>
    </w:p>
    <w:p w14:paraId="02784280" w14:textId="77777777" w:rsidR="00E00AB8" w:rsidRDefault="00E00AB8" w:rsidP="00E00AB8"/>
    <w:p w14:paraId="5A9BE6EA" w14:textId="77777777" w:rsidR="00E00AB8" w:rsidRDefault="00E00AB8" w:rsidP="00E00AB8"/>
    <w:p w14:paraId="29F6849D" w14:textId="77777777" w:rsidR="00E00AB8" w:rsidRDefault="00E00AB8" w:rsidP="00E00AB8">
      <w:pPr>
        <w:rPr>
          <w:sz w:val="28"/>
          <w:szCs w:val="28"/>
        </w:rPr>
      </w:pPr>
      <w:r>
        <w:rPr>
          <w:sz w:val="28"/>
          <w:szCs w:val="28"/>
        </w:rPr>
        <w:t>The following policy details the process for managing requests for funding by individuals or groups.</w:t>
      </w:r>
    </w:p>
    <w:p w14:paraId="714A5133" w14:textId="77777777" w:rsidR="00E00AB8" w:rsidRDefault="00E00AB8" w:rsidP="00E00AB8">
      <w:pPr>
        <w:rPr>
          <w:sz w:val="28"/>
          <w:szCs w:val="28"/>
        </w:rPr>
      </w:pPr>
    </w:p>
    <w:p w14:paraId="4B1A0D62" w14:textId="77777777" w:rsidR="00E00AB8" w:rsidRPr="000F1F97" w:rsidRDefault="00E00AB8" w:rsidP="00E00AB8">
      <w:pPr>
        <w:rPr>
          <w:sz w:val="28"/>
          <w:szCs w:val="28"/>
        </w:rPr>
      </w:pPr>
    </w:p>
    <w:p w14:paraId="41804C2E" w14:textId="039A85A7" w:rsidR="00E00AB8" w:rsidRDefault="00E00AB8" w:rsidP="00E00A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funding requests will only be considered if the individu</w:t>
      </w:r>
      <w:r w:rsidR="0008228D">
        <w:rPr>
          <w:sz w:val="28"/>
          <w:szCs w:val="28"/>
        </w:rPr>
        <w:t>al has been a member of PACTri</w:t>
      </w:r>
      <w:r>
        <w:rPr>
          <w:sz w:val="28"/>
          <w:szCs w:val="28"/>
        </w:rPr>
        <w:t xml:space="preserve"> for at least one year.</w:t>
      </w:r>
    </w:p>
    <w:p w14:paraId="27E1BD5A" w14:textId="7E60221F" w:rsidR="00415683" w:rsidRDefault="00415683" w:rsidP="00E00A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funding requests will only be considered if the individual is volunteering to support</w:t>
      </w:r>
      <w:r w:rsidR="00472FB0">
        <w:rPr>
          <w:sz w:val="28"/>
          <w:szCs w:val="28"/>
        </w:rPr>
        <w:t xml:space="preserve"> mem</w:t>
      </w:r>
      <w:r>
        <w:rPr>
          <w:sz w:val="28"/>
          <w:szCs w:val="28"/>
        </w:rPr>
        <w:t xml:space="preserve">bers of </w:t>
      </w:r>
      <w:r w:rsidR="0008228D">
        <w:rPr>
          <w:sz w:val="28"/>
          <w:szCs w:val="28"/>
        </w:rPr>
        <w:t>PACTri</w:t>
      </w:r>
      <w:r w:rsidR="00472FB0">
        <w:rPr>
          <w:sz w:val="28"/>
          <w:szCs w:val="28"/>
        </w:rPr>
        <w:t xml:space="preserve"> </w:t>
      </w:r>
      <w:r w:rsidR="0008228D">
        <w:rPr>
          <w:sz w:val="28"/>
          <w:szCs w:val="28"/>
        </w:rPr>
        <w:t>with their triathlon improvement on an ongoing basis.</w:t>
      </w:r>
      <w:bookmarkStart w:id="0" w:name="_GoBack"/>
      <w:bookmarkEnd w:id="0"/>
    </w:p>
    <w:p w14:paraId="71F769E8" w14:textId="77777777" w:rsidR="00E00AB8" w:rsidRPr="00ED6AEE" w:rsidRDefault="00E00AB8" w:rsidP="00E00A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6AEE">
        <w:rPr>
          <w:sz w:val="28"/>
          <w:szCs w:val="28"/>
        </w:rPr>
        <w:t>Each individual/group needs to complete a ‘Request for PAC-Tri Funding’ form. The request will be reviewed by the committee and a decision to approve the funding or reject the funding will be made.</w:t>
      </w:r>
    </w:p>
    <w:p w14:paraId="3BA6EA62" w14:textId="77777777" w:rsidR="00E00AB8" w:rsidRPr="00ED6AEE" w:rsidRDefault="00E00AB8" w:rsidP="00E00A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6AEE">
        <w:rPr>
          <w:sz w:val="28"/>
          <w:szCs w:val="28"/>
        </w:rPr>
        <w:t>The document requests the following:</w:t>
      </w:r>
    </w:p>
    <w:p w14:paraId="0D7A8A3F" w14:textId="77777777" w:rsidR="00E00AB8" w:rsidRPr="00ED6AEE" w:rsidRDefault="00E00AB8" w:rsidP="00E00A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6AEE">
        <w:rPr>
          <w:sz w:val="28"/>
          <w:szCs w:val="28"/>
        </w:rPr>
        <w:t>Details behind the reason for the request for funding.</w:t>
      </w:r>
    </w:p>
    <w:p w14:paraId="311641CB" w14:textId="77777777" w:rsidR="00E00AB8" w:rsidRDefault="00E00AB8" w:rsidP="00E00A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6AEE">
        <w:rPr>
          <w:sz w:val="28"/>
          <w:szCs w:val="28"/>
        </w:rPr>
        <w:lastRenderedPageBreak/>
        <w:t xml:space="preserve">The benefit the club and club </w:t>
      </w:r>
      <w:r>
        <w:rPr>
          <w:sz w:val="28"/>
          <w:szCs w:val="28"/>
        </w:rPr>
        <w:t>mem</w:t>
      </w:r>
      <w:r w:rsidRPr="00ED6AEE">
        <w:rPr>
          <w:sz w:val="28"/>
          <w:szCs w:val="28"/>
        </w:rPr>
        <w:t>bers will get from the funding.</w:t>
      </w:r>
    </w:p>
    <w:p w14:paraId="571CCAD3" w14:textId="31594908" w:rsidR="005915BD" w:rsidRPr="0008228D" w:rsidRDefault="00F8609C" w:rsidP="005915BD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 w:rsidRPr="0008228D">
        <w:rPr>
          <w:i/>
          <w:sz w:val="28"/>
          <w:szCs w:val="28"/>
        </w:rPr>
        <w:t>Including specific coaching events (over and above those required to g</w:t>
      </w:r>
      <w:r w:rsidR="0008228D" w:rsidRPr="0008228D">
        <w:rPr>
          <w:i/>
          <w:sz w:val="28"/>
          <w:szCs w:val="28"/>
        </w:rPr>
        <w:t>ain the qualification) that PACTri</w:t>
      </w:r>
      <w:r w:rsidRPr="0008228D">
        <w:rPr>
          <w:i/>
          <w:sz w:val="28"/>
          <w:szCs w:val="28"/>
        </w:rPr>
        <w:t xml:space="preserve"> </w:t>
      </w:r>
      <w:r w:rsidR="0008228D" w:rsidRPr="0008228D">
        <w:rPr>
          <w:i/>
          <w:sz w:val="28"/>
          <w:szCs w:val="28"/>
        </w:rPr>
        <w:t>members</w:t>
      </w:r>
      <w:r w:rsidRPr="0008228D">
        <w:rPr>
          <w:i/>
          <w:sz w:val="28"/>
          <w:szCs w:val="28"/>
        </w:rPr>
        <w:t xml:space="preserve"> can attend.</w:t>
      </w:r>
    </w:p>
    <w:p w14:paraId="66D44A9F" w14:textId="15730C47" w:rsidR="00F8609C" w:rsidRPr="0008228D" w:rsidRDefault="0008228D" w:rsidP="005915BD">
      <w:pPr>
        <w:pStyle w:val="ListParagraph"/>
        <w:numPr>
          <w:ilvl w:val="2"/>
          <w:numId w:val="1"/>
        </w:numPr>
        <w:rPr>
          <w:i/>
          <w:sz w:val="28"/>
          <w:szCs w:val="28"/>
        </w:rPr>
      </w:pPr>
      <w:r w:rsidRPr="0008228D">
        <w:rPr>
          <w:i/>
          <w:sz w:val="28"/>
          <w:szCs w:val="28"/>
        </w:rPr>
        <w:t>Additional support over and above the specific coaching sessions that would benefit PACTri members.</w:t>
      </w:r>
    </w:p>
    <w:p w14:paraId="3DE6D759" w14:textId="77777777" w:rsidR="00E00AB8" w:rsidRPr="00ED6AEE" w:rsidRDefault="00E00AB8" w:rsidP="00E00A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6AEE">
        <w:rPr>
          <w:sz w:val="28"/>
          <w:szCs w:val="28"/>
        </w:rPr>
        <w:t>The date the course begins and ends.</w:t>
      </w:r>
    </w:p>
    <w:p w14:paraId="5BE03990" w14:textId="77777777" w:rsidR="00E00AB8" w:rsidRPr="00ED6AEE" w:rsidRDefault="00E00AB8" w:rsidP="00E00A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6AEE">
        <w:rPr>
          <w:sz w:val="28"/>
          <w:szCs w:val="28"/>
        </w:rPr>
        <w:t>If the funding is rejected, the reason why this has happened.</w:t>
      </w:r>
    </w:p>
    <w:p w14:paraId="440D270C" w14:textId="77777777" w:rsidR="00E00AB8" w:rsidRPr="00ED6AEE" w:rsidRDefault="00E00AB8" w:rsidP="00E00A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6AEE">
        <w:rPr>
          <w:sz w:val="28"/>
          <w:szCs w:val="28"/>
        </w:rPr>
        <w:t xml:space="preserve">If the request is approved, PAC-Tri will fund 50% of the training up to the </w:t>
      </w:r>
      <w:r>
        <w:rPr>
          <w:sz w:val="28"/>
          <w:szCs w:val="28"/>
        </w:rPr>
        <w:t>value of £200 (where funds allow).</w:t>
      </w:r>
    </w:p>
    <w:p w14:paraId="479FDA1D" w14:textId="77777777" w:rsidR="00E00AB8" w:rsidRDefault="00E00AB8" w:rsidP="00E00A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approved, the payment will be made once the training has been completed so applicants will need to fund the training themselves at the start of the course.</w:t>
      </w:r>
    </w:p>
    <w:p w14:paraId="5A7F73CF" w14:textId="77777777" w:rsidR="00E00AB8" w:rsidRDefault="00E00AB8" w:rsidP="00E00A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training has been completed the treasurer needs a receipt/invoice plus evidence that the training has been successfully completed.</w:t>
      </w:r>
    </w:p>
    <w:p w14:paraId="668AADE7" w14:textId="77777777" w:rsidR="00E00AB8" w:rsidRDefault="00E00AB8" w:rsidP="00E00A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important to note that the benefit the club expects to see, is over and above any training/coaching required as part of the training course.</w:t>
      </w:r>
    </w:p>
    <w:p w14:paraId="713E71B9" w14:textId="77777777" w:rsidR="00E00AB8" w:rsidRDefault="00E00AB8" w:rsidP="00E00AB8">
      <w:pPr>
        <w:rPr>
          <w:sz w:val="28"/>
          <w:szCs w:val="28"/>
        </w:rPr>
      </w:pPr>
    </w:p>
    <w:p w14:paraId="039DBB40" w14:textId="77777777" w:rsidR="00E00AB8" w:rsidRDefault="00E00AB8" w:rsidP="00E00AB8">
      <w:pPr>
        <w:rPr>
          <w:sz w:val="28"/>
          <w:szCs w:val="28"/>
        </w:rPr>
      </w:pPr>
    </w:p>
    <w:p w14:paraId="55252F3C" w14:textId="77777777" w:rsidR="00E00AB8" w:rsidRDefault="00E00AB8" w:rsidP="00E00AB8">
      <w:pPr>
        <w:rPr>
          <w:sz w:val="28"/>
          <w:szCs w:val="28"/>
        </w:rPr>
      </w:pPr>
    </w:p>
    <w:p w14:paraId="0E91F85A" w14:textId="77777777" w:rsidR="00E00AB8" w:rsidRDefault="00E00AB8" w:rsidP="00E00AB8">
      <w:pPr>
        <w:rPr>
          <w:sz w:val="28"/>
          <w:szCs w:val="28"/>
        </w:rPr>
      </w:pPr>
    </w:p>
    <w:p w14:paraId="10F14939" w14:textId="77777777" w:rsidR="00E00AB8" w:rsidRDefault="00E00AB8" w:rsidP="00E00AB8">
      <w:pPr>
        <w:ind w:left="360"/>
        <w:rPr>
          <w:sz w:val="28"/>
          <w:szCs w:val="28"/>
        </w:rPr>
      </w:pPr>
      <w:r>
        <w:rPr>
          <w:sz w:val="28"/>
          <w:szCs w:val="28"/>
        </w:rPr>
        <w:t>Policy agreed February 2017</w:t>
      </w:r>
    </w:p>
    <w:p w14:paraId="1392CFD9" w14:textId="77777777" w:rsidR="00E00AB8" w:rsidRPr="00ED31BF" w:rsidRDefault="00E00AB8" w:rsidP="00E00AB8">
      <w:pPr>
        <w:ind w:left="360"/>
        <w:rPr>
          <w:sz w:val="28"/>
          <w:szCs w:val="28"/>
        </w:rPr>
      </w:pPr>
    </w:p>
    <w:p w14:paraId="72D57A98" w14:textId="77777777" w:rsidR="00E00AB8" w:rsidRPr="00B64174" w:rsidRDefault="00E00AB8">
      <w:pPr>
        <w:rPr>
          <w:sz w:val="28"/>
          <w:szCs w:val="28"/>
        </w:rPr>
      </w:pPr>
    </w:p>
    <w:sectPr w:rsidR="00E00AB8" w:rsidRPr="00B64174" w:rsidSect="005B665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D4502"/>
    <w:multiLevelType w:val="hybridMultilevel"/>
    <w:tmpl w:val="26C4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74"/>
    <w:rsid w:val="0008228D"/>
    <w:rsid w:val="000D26F0"/>
    <w:rsid w:val="000D7B6A"/>
    <w:rsid w:val="00392B28"/>
    <w:rsid w:val="00412B9C"/>
    <w:rsid w:val="00415683"/>
    <w:rsid w:val="00472FB0"/>
    <w:rsid w:val="0056792B"/>
    <w:rsid w:val="005915BD"/>
    <w:rsid w:val="005B6650"/>
    <w:rsid w:val="00914C0E"/>
    <w:rsid w:val="00980320"/>
    <w:rsid w:val="00B22413"/>
    <w:rsid w:val="00B33A49"/>
    <w:rsid w:val="00B64174"/>
    <w:rsid w:val="00E00AB8"/>
    <w:rsid w:val="00F8609C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34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B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E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2017-04-12T16:21:00Z</dcterms:created>
  <dcterms:modified xsi:type="dcterms:W3CDTF">2017-04-24T13:28:00Z</dcterms:modified>
</cp:coreProperties>
</file>